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C" w:rsidRPr="0084327C" w:rsidRDefault="0084327C" w:rsidP="0084327C">
      <w:pPr>
        <w:pStyle w:val="Cmsor3"/>
        <w:rPr>
          <w:rFonts w:ascii="Calibri" w:hAnsi="Calibri" w:cs="Calibri"/>
          <w:b w:val="0"/>
          <w:color w:val="FF0000"/>
        </w:rPr>
      </w:pPr>
      <w:r w:rsidRPr="0084327C">
        <w:rPr>
          <w:rFonts w:ascii="Calibri" w:hAnsi="Calibri" w:cs="Calibri"/>
          <w:b w:val="0"/>
          <w:i/>
          <w:iCs/>
          <w:sz w:val="18"/>
          <w:szCs w:val="18"/>
        </w:rPr>
        <w:t>Az Irat a Dativus Consulting Kft adatbázisából származik, a jogszabályi részek kivételével szerzői jogvédett.</w:t>
      </w:r>
    </w:p>
    <w:p w:rsidR="0084327C" w:rsidRPr="0084327C" w:rsidRDefault="0084327C" w:rsidP="0084327C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Az irat kódszáma: itt27</w:t>
      </w:r>
      <w:r w:rsidR="00C321D4">
        <w:rPr>
          <w:rFonts w:ascii="Calibri" w:hAnsi="Calibri" w:cs="Calibri"/>
          <w:i/>
          <w:iCs/>
          <w:sz w:val="18"/>
          <w:szCs w:val="18"/>
        </w:rPr>
        <w:t>dat</w:t>
      </w:r>
    </w:p>
    <w:p w:rsidR="0084327C" w:rsidRPr="0084327C" w:rsidRDefault="0084327C" w:rsidP="0084327C">
      <w:pPr>
        <w:rPr>
          <w:rFonts w:ascii="Calibri" w:hAnsi="Calibri" w:cs="Calibri"/>
          <w:i/>
          <w:iCs/>
          <w:sz w:val="18"/>
          <w:szCs w:val="18"/>
        </w:rPr>
      </w:pPr>
      <w:r w:rsidRPr="0084327C">
        <w:rPr>
          <w:rFonts w:ascii="Calibri" w:hAnsi="Calibri" w:cs="Calibri"/>
          <w:i/>
          <w:iCs/>
          <w:sz w:val="18"/>
          <w:szCs w:val="18"/>
        </w:rPr>
        <w:t>Csak a vevő saját felhasználására!</w:t>
      </w:r>
    </w:p>
    <w:p w:rsidR="0084327C" w:rsidRPr="0084327C" w:rsidRDefault="0084327C" w:rsidP="0084327C">
      <w:pPr>
        <w:spacing w:before="120"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hu-HU"/>
        </w:rPr>
      </w:pPr>
    </w:p>
    <w:p w:rsidR="0084327C" w:rsidRPr="00F9223B" w:rsidRDefault="0084327C" w:rsidP="0084327C">
      <w:pPr>
        <w:spacing w:before="120"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 w:rsidRPr="00F9223B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ADATVÉDELMI INCIDENSEK NYILVÁNTARTÁS</w:t>
      </w:r>
      <w:r w:rsidR="00C321D4" w:rsidRPr="00F9223B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A</w:t>
      </w:r>
    </w:p>
    <w:p w:rsidR="0084327C" w:rsidRPr="00F9223B" w:rsidRDefault="0084327C" w:rsidP="0084327C">
      <w:pPr>
        <w:spacing w:before="120"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p w:rsidR="00F9223B" w:rsidRPr="00F9223B" w:rsidRDefault="00F9223B" w:rsidP="00F9223B">
      <w:pPr>
        <w:spacing w:before="120" w:after="0" w:line="240" w:lineRule="auto"/>
        <w:ind w:left="708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u-HU"/>
        </w:rPr>
      </w:pPr>
      <w:r w:rsidRPr="00511B27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hu-HU"/>
        </w:rPr>
        <w:t>Adatvédelmi incidens:</w:t>
      </w:r>
      <w:r w:rsidRPr="00511B27">
        <w:rPr>
          <w:rFonts w:ascii="Calibri" w:eastAsia="Times New Roman" w:hAnsi="Calibri" w:cs="Calibri"/>
          <w:i/>
          <w:color w:val="000000"/>
          <w:sz w:val="24"/>
          <w:szCs w:val="24"/>
          <w:lang w:eastAsia="hu-HU"/>
        </w:rPr>
        <w:t> </w:t>
      </w:r>
      <w:r w:rsidR="00511B27">
        <w:t xml:space="preserve"> a biztonság olyan sérülése, amely a továbbított, tárolt vagy más módon kezelt személyes adatok véletlen vagy jogellenes megsemmisítését, elvesztését, megváltoztatását, jogosulatlan közlését vagy az azokhoz való jogosulatlan hozzáférést eredményezi</w:t>
      </w:r>
      <w:r w:rsidR="00511B27">
        <w:rPr>
          <w:rFonts w:ascii="Calibri" w:eastAsia="Times New Roman" w:hAnsi="Calibri" w:cs="Calibri"/>
          <w:i/>
          <w:color w:val="000000"/>
          <w:sz w:val="24"/>
          <w:szCs w:val="24"/>
          <w:lang w:eastAsia="hu-HU"/>
        </w:rPr>
        <w:t>. (GDPR 4. cikk 12.)</w:t>
      </w:r>
    </w:p>
    <w:p w:rsidR="00EF5601" w:rsidRPr="00F9223B" w:rsidRDefault="00EF5601" w:rsidP="00EF5601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Az adatvédelmi </w:t>
      </w:r>
      <w:proofErr w:type="gramStart"/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incidens(</w:t>
      </w:r>
      <w:proofErr w:type="spellStart"/>
      <w:proofErr w:type="gramEnd"/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ek</w:t>
      </w:r>
      <w:proofErr w:type="spellEnd"/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)</w:t>
      </w:r>
      <w:proofErr w:type="spellStart"/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ről</w:t>
      </w:r>
      <w:proofErr w:type="spellEnd"/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a cégnek (szervezetnek) nyilvántartást kell vezetnie</w:t>
      </w:r>
      <w:r w:rsidR="00F9223B"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(GDPR 33. cikk (5) bekezdés)</w:t>
      </w:r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, az abban szereplő </w:t>
      </w:r>
      <w:r w:rsidR="00F9223B"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adatokat</w:t>
      </w:r>
    </w:p>
    <w:p w:rsidR="00EF5601" w:rsidRPr="00F9223B" w:rsidRDefault="00EF5601" w:rsidP="00EF5601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személyes adatokat érintő incidens esetében 5 évig, </w:t>
      </w:r>
    </w:p>
    <w:p w:rsidR="00EF5601" w:rsidRPr="00F9223B" w:rsidRDefault="00EF5601" w:rsidP="00EF5601">
      <w:pPr>
        <w:pStyle w:val="Listaszerbekezds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különleges adatokat érintő incidens esetében 20 évig meg kell őrizni.</w:t>
      </w:r>
    </w:p>
    <w:p w:rsidR="00EF5601" w:rsidRPr="00F9223B" w:rsidRDefault="00511B27" w:rsidP="00262422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</w:t>
      </w:r>
      <w:r w:rsidR="00262422"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nyilvántartás nem tartalmazhat </w:t>
      </w:r>
      <w:proofErr w:type="spellStart"/>
      <w:r w:rsidR="00262422"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érintett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személyes adatokat</w:t>
      </w:r>
      <w:r w:rsidR="00262422" w:rsidRPr="00F9223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.</w:t>
      </w:r>
    </w:p>
    <w:p w:rsidR="00262422" w:rsidRPr="00F9223B" w:rsidRDefault="00262422" w:rsidP="00262422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F9223B" w:rsidRPr="00F9223B" w:rsidRDefault="00F9223B" w:rsidP="00F9223B">
      <w:pPr>
        <w:spacing w:before="120"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 w:rsidRPr="00F9223B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ADATVÉDELMI INCIDENSEK NYILVÁNTARTÁSA</w:t>
      </w:r>
      <w:bookmarkStart w:id="0" w:name="_GoBack"/>
      <w:bookmarkEnd w:id="0"/>
    </w:p>
    <w:p w:rsidR="00F9223B" w:rsidRPr="00F9223B" w:rsidRDefault="00F9223B" w:rsidP="00262422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84327C" w:rsidRPr="00F9223B" w:rsidRDefault="0084327C" w:rsidP="0084327C">
      <w:pPr>
        <w:spacing w:before="120"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</w:pPr>
      <w:proofErr w:type="gramStart"/>
      <w:r w:rsidRPr="00F9223B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>szervezet</w:t>
      </w:r>
      <w:proofErr w:type="gramEnd"/>
      <w:r w:rsidRPr="00F9223B">
        <w:rPr>
          <w:rFonts w:ascii="Calibri" w:eastAsia="Times New Roman" w:hAnsi="Calibri" w:cs="Calibri"/>
          <w:b/>
          <w:color w:val="FF0000"/>
          <w:sz w:val="24"/>
          <w:szCs w:val="24"/>
          <w:lang w:eastAsia="hu-HU"/>
        </w:rPr>
        <w:t xml:space="preserve"> neve , címe………………………………………………………………………</w:t>
      </w:r>
    </w:p>
    <w:p w:rsidR="0084327C" w:rsidRPr="00F9223B" w:rsidRDefault="0084327C" w:rsidP="0084327C">
      <w:pPr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tbl>
      <w:tblPr>
        <w:tblStyle w:val="Rcsostblzat"/>
        <w:tblW w:w="10034" w:type="dxa"/>
        <w:tblLook w:val="04A0" w:firstRow="1" w:lastRow="0" w:firstColumn="1" w:lastColumn="0" w:noHBand="0" w:noVBand="1"/>
      </w:tblPr>
      <w:tblGrid>
        <w:gridCol w:w="5637"/>
        <w:gridCol w:w="4397"/>
      </w:tblGrid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megnevezése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C72744">
        <w:trPr>
          <w:trHeight w:val="354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nyilvántartási naplószáma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360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időpontja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380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kivizsgálásával megbízott személy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1527D5" w:rsidRPr="00F9223B" w:rsidTr="00D2098A">
        <w:trPr>
          <w:trHeight w:val="429"/>
        </w:trPr>
        <w:tc>
          <w:tcPr>
            <w:tcW w:w="5637" w:type="dxa"/>
          </w:tcPr>
          <w:p w:rsidR="001527D5" w:rsidRPr="00F9223B" w:rsidRDefault="001527D5" w:rsidP="00F9223B">
            <w:pPr>
              <w:spacing w:before="120" w:line="276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>Adatvédelmi tisztviselő neve, bevonásának mértéke</w:t>
            </w:r>
          </w:p>
        </w:tc>
        <w:tc>
          <w:tcPr>
            <w:tcW w:w="4397" w:type="dxa"/>
          </w:tcPr>
          <w:p w:rsidR="001527D5" w:rsidRPr="00F9223B" w:rsidRDefault="001527D5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29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által érintett személyes adatok köre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által érintett személyes adatok száma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körülményei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hatásai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700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 okozta kár elhárítása érdekében tett intézkedések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06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érintett értesítésének időpontja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1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érintettek értesítésének módja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 xml:space="preserve">Amennyiben nem történt meg az érintettek értesítése, </w:t>
            </w: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lastRenderedPageBreak/>
              <w:t>annak oka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lastRenderedPageBreak/>
              <w:t xml:space="preserve">Javaslat a hasonló incidensek megelőzése érdekében tett intézkedésekre 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Hasonló incidensek megelőzése érdekében megtett intézkedések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1527D5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>Belső adatvédelmi felelős</w:t>
            </w:r>
            <w:r w:rsidR="001527D5"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 xml:space="preserve"> megállapításai és</w:t>
            </w:r>
            <w:r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 xml:space="preserve"> </w:t>
            </w:r>
            <w:r w:rsidR="001527D5"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 xml:space="preserve">javaslatai </w:t>
            </w:r>
            <w:r w:rsidRPr="00F9223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  <w:t>(amennyiben van ilyen a cégnél)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Hatóság felé továbbjelentés időpontja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413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Hatósági vizsgálattal kapcsolatos információk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D2098A">
        <w:trPr>
          <w:trHeight w:val="717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incidensről készült átfogó jelentés készítőjének neve, időpontja és a jelentés iktatószáma, illetve irattári helye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C72744">
        <w:trPr>
          <w:trHeight w:val="719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Az adatvédelmi incidensre vonatkozó adatok megőrzés időtartama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  <w:tr w:rsidR="00D2098A" w:rsidRPr="00F9223B" w:rsidTr="00C72744">
        <w:trPr>
          <w:trHeight w:val="425"/>
        </w:trPr>
        <w:tc>
          <w:tcPr>
            <w:tcW w:w="5637" w:type="dxa"/>
          </w:tcPr>
          <w:p w:rsidR="00D2098A" w:rsidRPr="00F9223B" w:rsidRDefault="00D2098A" w:rsidP="00F9223B">
            <w:pPr>
              <w:spacing w:before="12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  <w:r w:rsidRPr="00F922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  <w:t>Egyéb információk</w:t>
            </w:r>
          </w:p>
        </w:tc>
        <w:tc>
          <w:tcPr>
            <w:tcW w:w="4397" w:type="dxa"/>
          </w:tcPr>
          <w:p w:rsidR="00D2098A" w:rsidRPr="00F9223B" w:rsidRDefault="00D2098A" w:rsidP="00F9223B">
            <w:pPr>
              <w:spacing w:before="120"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A6C79" w:rsidRPr="00F9223B" w:rsidRDefault="00FA6C79" w:rsidP="00C72744">
      <w:pPr>
        <w:rPr>
          <w:sz w:val="24"/>
          <w:szCs w:val="24"/>
        </w:rPr>
      </w:pPr>
    </w:p>
    <w:sectPr w:rsidR="00FA6C79" w:rsidRPr="00F9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7FE"/>
    <w:multiLevelType w:val="hybridMultilevel"/>
    <w:tmpl w:val="B34C15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7C"/>
    <w:rsid w:val="001527D5"/>
    <w:rsid w:val="001B528D"/>
    <w:rsid w:val="00262422"/>
    <w:rsid w:val="00295DEC"/>
    <w:rsid w:val="00511B27"/>
    <w:rsid w:val="006217D4"/>
    <w:rsid w:val="006566A4"/>
    <w:rsid w:val="0084327C"/>
    <w:rsid w:val="00B93A48"/>
    <w:rsid w:val="00C321D4"/>
    <w:rsid w:val="00C72744"/>
    <w:rsid w:val="00D2098A"/>
    <w:rsid w:val="00EF5601"/>
    <w:rsid w:val="00F9223B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7C"/>
  </w:style>
  <w:style w:type="paragraph" w:styleId="Cmsor3">
    <w:name w:val="heading 3"/>
    <w:basedOn w:val="Norml"/>
    <w:link w:val="Cmsor3Char"/>
    <w:uiPriority w:val="9"/>
    <w:qFormat/>
    <w:rsid w:val="00843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4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84327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EF56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566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66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66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66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66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7C"/>
  </w:style>
  <w:style w:type="paragraph" w:styleId="Cmsor3">
    <w:name w:val="heading 3"/>
    <w:basedOn w:val="Norml"/>
    <w:link w:val="Cmsor3Char"/>
    <w:uiPriority w:val="9"/>
    <w:qFormat/>
    <w:rsid w:val="00843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4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84327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EF56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566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566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566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66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66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1733</Characters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2018-05-02T12:06:00Z</dcterms:created>
  <dcterms:modified xsi:type="dcterms:W3CDTF">2018-05-02T12:09:00Z</dcterms:modified>
</cp:coreProperties>
</file>